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18A35E5" w14:textId="77777777" w:rsidR="008469AA" w:rsidRDefault="00000000">
      <w:pPr>
        <w:pStyle w:val="Heading2"/>
        <w:rPr>
          <w:rFonts w:hint="eastAsia"/>
        </w:rPr>
      </w:pPr>
      <w:r>
        <w:t>9. Guided Practice — Worksheet A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282B3E91" w14:textId="77777777" w:rsidR="008469AA" w:rsidRDefault="00000000">
      <w:pPr>
        <w:pStyle w:val="BodyText"/>
        <w:keepNext/>
      </w:pPr>
      <w:r>
        <w:t>For every question, write the problem type before calculating.</w:t>
      </w:r>
    </w:p>
    <w:p w14:paraId="1E0C1067" w14:textId="77777777" w:rsidR="008469AA" w:rsidRDefault="00000000">
      <w:pPr>
        <w:pStyle w:val="Compact"/>
        <w:keepNext/>
        <w:numPr>
          <w:ilvl w:val="0"/>
          <w:numId w:val="252"/>
        </w:numPr>
      </w:pPr>
      <w:r>
        <w:t>Find 25% of 120.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FDDFD15" w14:textId="77777777" w:rsidR="008469AA" w:rsidRDefault="00000000">
      <w:pPr>
        <w:pStyle w:val="Compact"/>
        <w:keepNext/>
        <w:numPr>
          <w:ilvl w:val="0"/>
          <w:numId w:val="252"/>
        </w:numPr>
      </w:pPr>
      <w:r>
        <w:lastRenderedPageBreak/>
        <w:t>18 is what percent of 72?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242FB47" w14:textId="77777777" w:rsidR="008469AA" w:rsidRDefault="00000000">
      <w:pPr>
        <w:pStyle w:val="Compact"/>
        <w:keepNext/>
        <w:numPr>
          <w:ilvl w:val="0"/>
          <w:numId w:val="252"/>
        </w:numPr>
      </w:pPr>
      <w:r>
        <w:t xml:space="preserve">Red:blue = 3:2 and the total is 40. How many red objects?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EAE94CE" w14:textId="77777777" w:rsidR="008469AA" w:rsidRDefault="00000000">
      <w:pPr>
        <w:pStyle w:val="Compact"/>
        <w:keepNext/>
        <w:numPr>
          <w:ilvl w:val="0"/>
          <w:numId w:val="252"/>
        </w:numPr>
      </w:pPr>
      <w:r>
        <w:t>Five pens cost $15. Find the cost of 8 pens.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A8F7DA5" w14:textId="77777777" w:rsidR="008469AA" w:rsidRDefault="00000000">
      <w:pPr>
        <w:pStyle w:val="Compact"/>
        <w:keepNext/>
        <w:numPr>
          <w:ilvl w:val="0"/>
          <w:numId w:val="252"/>
        </w:numPr>
      </w:pPr>
      <w:r>
        <w:t>Which is cheaper per item: 4 items for $12 or 6 items for $15?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DD428D6" w14:textId="77777777" w:rsidR="008469AA" w:rsidRDefault="00000000">
      <w:pPr>
        <w:pStyle w:val="Compact"/>
        <w:keepNext/>
        <w:numPr>
          <w:ilvl w:val="0"/>
          <w:numId w:val="252"/>
        </w:numPr>
      </w:pPr>
      <w:r>
        <w:t>A map uses 1 cm = 6 km. The map distance is 7 cm. Find the real distance.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F2F8A5B" w14:textId="77777777" w:rsidR="008469AA" w:rsidRDefault="00000000">
      <w:pPr>
        <w:pStyle w:val="Compact"/>
        <w:keepNext/>
        <w:numPr>
          <w:ilvl w:val="0"/>
          <w:numId w:val="252"/>
        </w:numPr>
      </w:pPr>
      <w:r>
        <w:t>A scale drawing uses 1 cm = 4 m. A real wall is 28 m. Find the drawing length.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DDBC58F" w14:textId="77777777" w:rsidR="008469AA" w:rsidRDefault="00000000">
      <w:pPr>
        <w:pStyle w:val="Compact"/>
        <w:keepNext/>
        <w:numPr>
          <w:ilvl w:val="0"/>
          <w:numId w:val="252"/>
        </w:numPr>
      </w:pPr>
      <w:r>
        <w:t>Is (1,5), (2,10), (3,15) proportional? Write the equation.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336EC92" w14:textId="77777777" w:rsidR="008469AA" w:rsidRDefault="00000000">
      <w:pPr>
        <w:pStyle w:val="Compact"/>
        <w:keepNext/>
        <w:numPr>
          <w:ilvl w:val="0"/>
          <w:numId w:val="252"/>
        </w:numPr>
      </w:pPr>
      <w:r>
        <w:t>A $60 jacket is 20% off. Find the sale price.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D1E6CE9" w14:textId="77777777" w:rsidR="008469AA" w:rsidRDefault="00000000">
      <w:pPr>
        <w:pStyle w:val="Compact"/>
        <w:keepNext/>
        <w:numPr>
          <w:ilvl w:val="0"/>
          <w:numId w:val="252"/>
        </w:numPr>
      </w:pPr>
      <w:r>
        <w:t xml:space="preserve">Boys:girls = 2:5. Explain why boys are not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 xml:space="preserve"> of the class.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345189D" w14:textId="77777777" w:rsidR="008469AA" w:rsidRDefault="00000000">
      <w:bookmarkStart w:id="727" w:name="guided-practice-worksheet-a_Copy_15_1278"/>
      <w:r>
        <w:rPr>
          <w:noProof/>
        </w:rPr>
        <mc:AlternateContent>
          <mc:Choice Requires="wps">
            <w:drawing>
              <wp:inline distT="0" distB="0" distL="0" distR="0" wp14:anchorId="29866CC6" wp14:editId="2507B508">
                <wp:extent cx="5143500" cy="15440"/>
                <wp:effectExtent l="0" t="0" r="0" b="0"/>
                <wp:docPr id="523" name="Rectangle 5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354EDDD0" id="Rectangle 523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727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16: Mixed Proportional Problem Solving — Worksheet A — Guided Practice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